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"/>
        <w:gridCol w:w="200"/>
        <w:gridCol w:w="200"/>
        <w:gridCol w:w="100"/>
        <w:gridCol w:w="80"/>
        <w:gridCol w:w="40"/>
        <w:gridCol w:w="40"/>
        <w:gridCol w:w="1880"/>
        <w:gridCol w:w="300"/>
        <w:gridCol w:w="2700"/>
        <w:gridCol w:w="500"/>
        <w:gridCol w:w="3700"/>
        <w:gridCol w:w="1100"/>
        <w:gridCol w:w="480"/>
        <w:gridCol w:w="40"/>
        <w:gridCol w:w="40"/>
        <w:gridCol w:w="120"/>
        <w:gridCol w:w="60"/>
        <w:gridCol w:w="40"/>
      </w:tblGrid>
      <w:tr w:rsidR="006E6A74" w:rsidTr="00141029">
        <w:trPr>
          <w:trHeight w:hRule="exact" w:val="4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  <w:pageBreakBefore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8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100" w:type="dxa"/>
            <w:gridSpan w:val="5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noProof/>
              </w:rPr>
              <w:drawing>
                <wp:anchor distT="0" distB="0" distL="0" distR="0" simplePos="0" relativeHeight="251659264" behindDoc="0" locked="0" layoutInCell="1" allowOverlap="1" wp14:anchorId="6C6AD7E8" wp14:editId="59E9E208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333500" cy="635000"/>
                  <wp:effectExtent l="0" t="0" r="0" b="0"/>
                  <wp:wrapNone/>
                  <wp:docPr id="178300122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300122" name="Picture"/>
                          <pic:cNvPicPr/>
                        </pic:nvPicPr>
                        <pic:blipFill>
                          <a:blip r:embed="rId4"/>
                          <a:srcRect/>
                          <a:stretch>
                            <a:fillRect r="19047"/>
                          </a:stretch>
                        </pic:blipFill>
                        <pic:spPr>
                          <a:xfrm>
                            <a:off x="0" y="0"/>
                            <a:ext cx="1333500" cy="63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100" w:type="dxa"/>
            <w:gridSpan w:val="5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640" w:type="dxa"/>
            <w:gridSpan w:val="8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jc w:val="right"/>
            </w:pPr>
            <w:r>
              <w:rPr>
                <w:rFonts w:ascii="Calibri" w:eastAsia="Calibri" w:hAnsi="Calibri" w:cs="Calibri"/>
                <w:b/>
                <w:color w:val="59595A"/>
                <w:sz w:val="28"/>
              </w:rPr>
              <w:t>LIBERTO, ROMINA</w:t>
            </w: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640" w:type="dxa"/>
            <w:gridSpan w:val="8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500" w:type="dxa"/>
            <w:gridSpan w:val="17"/>
            <w:tcBorders>
              <w:top w:val="single" w:sz="16" w:space="0" w:color="00AB9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96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100" w:type="dxa"/>
            <w:gridSpan w:val="13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titulos"/>
            </w:pPr>
            <w:r>
              <w:rPr>
                <w:b/>
                <w:color w:val="59595A"/>
                <w:sz w:val="28"/>
              </w:rPr>
              <w:t>FORMACION ACADÉMICA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500" w:type="dxa"/>
            <w:gridSpan w:val="17"/>
            <w:tcBorders>
              <w:top w:val="single" w:sz="40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5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Dra. en Ciencias Naturales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UNIVERSIDAD NACIONAL DE LA PLATA (UNLP)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Año de finalización: 2010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Especialización en "Diplomatura Superior en Ecología Integral"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UNIVERSIDAD CATOLICA DE SANTA FE (UCSFE)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08/2021 - Actualidad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DIPLOMATURA EN LAUDATO SI: CONVERSIÓN ECOLÓGICA EN ACCIÓN DE LAUDATO SI A QUERIDA AMAZONIA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UNIVERSIDAD DE MORON (UM)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Año de finalización: 2020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Especialista en Ingeniería Ambiental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 xml:space="preserve">FCULTAD REGIONAL LA PLATA - FACULTAD REGIONAL LA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PLATA ;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 xml:space="preserve"> UNIVERSIDAD TECNOLOGICA NACIONAL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Año de finalización: 2018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Postítulo Formación Docente con Especialización en Nivel Superior.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INST. SUP. DE FORM. DOC. "CANÓNIGO GUIDO DE ANDREIS"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Año de finalización: 2004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6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Licenciada en Biología (orientación ecología)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 xml:space="preserve">FACULTAD DE CIENCIAS NATURALES Y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MUSEO ;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 xml:space="preserve"> UNIVERSIDAD NACIONAL DE LA PLATA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Año de finalización: 12/2001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100" w:type="dxa"/>
            <w:gridSpan w:val="13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titulos"/>
            </w:pPr>
            <w:r>
              <w:rPr>
                <w:b/>
                <w:color w:val="59595A"/>
                <w:sz w:val="28"/>
              </w:rPr>
              <w:t>FORMACION COMPLEMENTARIA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500" w:type="dxa"/>
            <w:gridSpan w:val="17"/>
            <w:tcBorders>
              <w:top w:val="single" w:sz="40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2021 - 2021</w:t>
            </w:r>
            <w:r>
              <w:rPr>
                <w:rFonts w:ascii="Calibri" w:eastAsia="Calibri" w:hAnsi="Calibri" w:cs="Calibri"/>
                <w:color w:val="59595A"/>
              </w:rPr>
              <w:t xml:space="preserve"> ""Enseñar en la distancia: Tutorías y estrategias de enseñanza mediadas por tecnologías digitales",". UNIVERSIDAD NACIONAL DE LA PLATA (UNLP)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Entre 25 Y 50 horas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2021 - 2021</w:t>
            </w:r>
            <w:r>
              <w:rPr>
                <w:rFonts w:ascii="Calibri" w:eastAsia="Calibri" w:hAnsi="Calibri" w:cs="Calibri"/>
                <w:color w:val="59595A"/>
              </w:rPr>
              <w:t xml:space="preserve"> "Herramientas para la Evaluación de Impacto Ambiental". FACULTAD DE CIENCIAS NATURALES Y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MUSEO ;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 xml:space="preserve"> UNIVERSIDAD NACIONAL DE LA PLATA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Hasta 24 horas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500" w:type="dxa"/>
            <w:gridSpan w:val="17"/>
            <w:tcBorders>
              <w:top w:val="single" w:sz="4" w:space="0" w:color="00AB9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noProof/>
              </w:rPr>
              <w:drawing>
                <wp:anchor distT="0" distB="0" distL="0" distR="0" simplePos="0" relativeHeight="251660288" behindDoc="0" locked="0" layoutInCell="1" allowOverlap="1" wp14:anchorId="7C912565" wp14:editId="67548162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175000" cy="889000"/>
                  <wp:effectExtent l="0" t="0" r="0" b="0"/>
                  <wp:wrapNone/>
                  <wp:docPr id="648890659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8890659" name="Picture"/>
                          <pic:cNvPicPr/>
                        </pic:nvPicPr>
                        <pic:blipFill>
                          <a:blip r:embed="rId5"/>
                          <a:srcRect/>
                          <a:stretch>
                            <a:fillRect r="22800"/>
                          </a:stretch>
                        </pic:blipFill>
                        <pic:spPr>
                          <a:xfrm>
                            <a:off x="0" y="0"/>
                            <a:ext cx="3175000" cy="889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5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roofErr w:type="spellStart"/>
            <w:r>
              <w:rPr>
                <w:rFonts w:ascii="Calibri" w:eastAsia="Calibri" w:hAnsi="Calibri" w:cs="Calibri"/>
                <w:b/>
                <w:color w:val="59595A"/>
              </w:rPr>
              <w:t>CVar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 xml:space="preserve"> ES UNA INICIATIVA DEL MINISTERIO DE CIENCIA, TECNOLOGÍA E INNOVACIÓN</w:t>
            </w: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500" w:type="dxa"/>
            <w:gridSpan w:val="7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  <w:sz w:val="16"/>
              </w:rPr>
              <w:t>Fecha de generación: 27/10/2021</w:t>
            </w: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500" w:type="dxa"/>
            <w:gridSpan w:val="7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  <w:pageBreakBefore/>
            </w:pPr>
            <w:bookmarkStart w:id="0" w:name="JR_PAGE_ANCHOR_0_3"/>
            <w:bookmarkEnd w:id="0"/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8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100" w:type="dxa"/>
            <w:gridSpan w:val="5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noProof/>
              </w:rPr>
              <w:drawing>
                <wp:anchor distT="0" distB="0" distL="0" distR="0" simplePos="0" relativeHeight="251661312" behindDoc="0" locked="0" layoutInCell="1" allowOverlap="1" wp14:anchorId="2FF489CF" wp14:editId="535791AE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333500" cy="635000"/>
                  <wp:effectExtent l="0" t="0" r="0" b="0"/>
                  <wp:wrapNone/>
                  <wp:docPr id="2127401995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27401995" name="Picture"/>
                          <pic:cNvPicPr/>
                        </pic:nvPicPr>
                        <pic:blipFill>
                          <a:blip r:embed="rId4"/>
                          <a:srcRect/>
                          <a:stretch>
                            <a:fillRect r="19047"/>
                          </a:stretch>
                        </pic:blipFill>
                        <pic:spPr>
                          <a:xfrm>
                            <a:off x="0" y="0"/>
                            <a:ext cx="1333500" cy="63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100" w:type="dxa"/>
            <w:gridSpan w:val="5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640" w:type="dxa"/>
            <w:gridSpan w:val="8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jc w:val="right"/>
            </w:pPr>
            <w:r>
              <w:rPr>
                <w:rFonts w:ascii="Calibri" w:eastAsia="Calibri" w:hAnsi="Calibri" w:cs="Calibri"/>
                <w:b/>
                <w:color w:val="59595A"/>
                <w:sz w:val="28"/>
              </w:rPr>
              <w:t>LIBERTO, ROMINA</w:t>
            </w: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640" w:type="dxa"/>
            <w:gridSpan w:val="8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500" w:type="dxa"/>
            <w:gridSpan w:val="17"/>
            <w:tcBorders>
              <w:top w:val="single" w:sz="16" w:space="0" w:color="00AB9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7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2021 - 2021</w:t>
            </w:r>
            <w:r>
              <w:rPr>
                <w:rFonts w:ascii="Calibri" w:eastAsia="Calibri" w:hAnsi="Calibri" w:cs="Calibri"/>
                <w:color w:val="59595A"/>
              </w:rPr>
              <w:t xml:space="preserve"> "Taller virtual: Pensar las nuevas aulas mediadas por tecnología". INSTITUTO SUPERIOR J. N. TERRERO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Hasta 24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2020 - 2020</w:t>
            </w:r>
            <w:r>
              <w:rPr>
                <w:rFonts w:ascii="Calibri" w:eastAsia="Calibri" w:hAnsi="Calibri" w:cs="Calibri"/>
                <w:color w:val="59595A"/>
              </w:rPr>
              <w:t xml:space="preserve"> "Retos para el desarrollo de Latinoamérica". CÍRCULO DE INVESTIGACIÓN EN ESTUDIOS PARA EL DESARROLLO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Hasta 24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2020 - 2020</w:t>
            </w:r>
            <w:r>
              <w:rPr>
                <w:rFonts w:ascii="Calibri" w:eastAsia="Calibri" w:hAnsi="Calibri" w:cs="Calibri"/>
                <w:color w:val="59595A"/>
              </w:rPr>
              <w:t xml:space="preserve"> "Ciclo Internacional de </w:t>
            </w:r>
            <w:proofErr w:type="spellStart"/>
            <w:r>
              <w:rPr>
                <w:rFonts w:ascii="Calibri" w:eastAsia="Calibri" w:hAnsi="Calibri" w:cs="Calibri"/>
                <w:color w:val="59595A"/>
              </w:rPr>
              <w:t>Webinars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 xml:space="preserve"> de la Academia ODS con enfoque en el cumplimiento de la Agenda 2030.". RED INTERNACIONAL DE PROMOTORES ODS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Hasta 24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2018 - 2018</w:t>
            </w:r>
            <w:r>
              <w:rPr>
                <w:rFonts w:ascii="Calibri" w:eastAsia="Calibri" w:hAnsi="Calibri" w:cs="Calibri"/>
                <w:color w:val="59595A"/>
              </w:rPr>
              <w:t xml:space="preserve"> "ALFABETIZACIÓN ACADÉMICA EN CARRERAS DE SALUD INTEGRIDAD, INTERDISCIPLINA, Y COMPLEJIDAD DESDE EL PRIMER AÑO". INSTITUTO DE CIENCIAS DE LA SALUD (ICS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) ;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 xml:space="preserve"> (CIC - UNAJ)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Entre 25 Y 50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2011 - 2011</w:t>
            </w:r>
            <w:r>
              <w:rPr>
                <w:rFonts w:ascii="Calibri" w:eastAsia="Calibri" w:hAnsi="Calibri" w:cs="Calibri"/>
                <w:color w:val="59595A"/>
              </w:rPr>
              <w:t xml:space="preserve"> "evaluación de impacto ambiental". AMBIENTE-SOCIEDAD_ECONOMÍA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Entre 51 Y 100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2007 - 2007</w:t>
            </w:r>
            <w:r>
              <w:rPr>
                <w:rFonts w:ascii="Calibri" w:eastAsia="Calibri" w:hAnsi="Calibri" w:cs="Calibri"/>
                <w:color w:val="59595A"/>
              </w:rPr>
              <w:t xml:space="preserve"> "estadística aplicada al diseño y análisis de estudios </w:t>
            </w:r>
            <w:proofErr w:type="spellStart"/>
            <w:r>
              <w:rPr>
                <w:rFonts w:ascii="Calibri" w:eastAsia="Calibri" w:hAnsi="Calibri" w:cs="Calibri"/>
                <w:color w:val="59595A"/>
              </w:rPr>
              <w:t>bioecológicos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 xml:space="preserve">". FACULTAD DE CIENCIAS NATURALES Y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MUSEO ;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 xml:space="preserve"> UNIVERSIDAD NACIONAL DE LA PLATA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Entre 51 Y 100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2007 - 2007</w:t>
            </w:r>
            <w:r>
              <w:rPr>
                <w:rFonts w:ascii="Calibri" w:eastAsia="Calibri" w:hAnsi="Calibri" w:cs="Calibri"/>
                <w:color w:val="59595A"/>
              </w:rPr>
              <w:t xml:space="preserve"> "</w:t>
            </w:r>
            <w:proofErr w:type="spellStart"/>
            <w:r>
              <w:rPr>
                <w:rFonts w:ascii="Calibri" w:eastAsia="Calibri" w:hAnsi="Calibri" w:cs="Calibri"/>
                <w:color w:val="59595A"/>
              </w:rPr>
              <w:t>ecotoxicología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 xml:space="preserve"> y evaluación de riesgo". UNIVERSIDAD NACIONAL DE LA PLATA (UNLP)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Entre 51 Y 100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2005 - 2005</w:t>
            </w:r>
            <w:r>
              <w:rPr>
                <w:rFonts w:ascii="Calibri" w:eastAsia="Calibri" w:hAnsi="Calibri" w:cs="Calibri"/>
                <w:color w:val="59595A"/>
              </w:rPr>
              <w:t xml:space="preserve"> "</w:t>
            </w:r>
            <w:proofErr w:type="spellStart"/>
            <w:r>
              <w:rPr>
                <w:rFonts w:ascii="Calibri" w:eastAsia="Calibri" w:hAnsi="Calibri" w:cs="Calibri"/>
                <w:color w:val="59595A"/>
              </w:rPr>
              <w:t>ecotoxicología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>". UNIVERSIDAD NACIONAL DE SAN MARTIN (UNSAM)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Entre 25 Y 50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2005 - 2005</w:t>
            </w:r>
            <w:r>
              <w:rPr>
                <w:rFonts w:ascii="Calibri" w:eastAsia="Calibri" w:hAnsi="Calibri" w:cs="Calibri"/>
                <w:color w:val="59595A"/>
              </w:rPr>
              <w:t xml:space="preserve"> "conceptos fundamentales de toxicología 1". UNIVERSIDAD NACIONAL DE SAN MARTIN (UNSAM)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Entre 25 Y 50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2004 - 2004</w:t>
            </w:r>
            <w:r>
              <w:rPr>
                <w:rFonts w:ascii="Calibri" w:eastAsia="Calibri" w:hAnsi="Calibri" w:cs="Calibri"/>
                <w:color w:val="59595A"/>
              </w:rPr>
              <w:t xml:space="preserve"> "Bioindicadores". UNIVERSIDAD NACIONAL DE LA PLATA (UNLP)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Entre 25 Y 50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2004 - 2004</w:t>
            </w:r>
            <w:r>
              <w:rPr>
                <w:rFonts w:ascii="Calibri" w:eastAsia="Calibri" w:hAnsi="Calibri" w:cs="Calibri"/>
                <w:color w:val="59595A"/>
              </w:rPr>
              <w:t xml:space="preserve"> "patrones y procesos ecológicos en ambientes </w:t>
            </w:r>
            <w:proofErr w:type="spellStart"/>
            <w:r>
              <w:rPr>
                <w:rFonts w:ascii="Calibri" w:eastAsia="Calibri" w:hAnsi="Calibri" w:cs="Calibri"/>
                <w:color w:val="59595A"/>
              </w:rPr>
              <w:t>estuariales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>". INSTITUTO NACIONAL DE INVESTIGACION Y DESARROLLO PESQUERO (INIDEP)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Entre 51 Y 100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2003 - 2003</w:t>
            </w:r>
            <w:r>
              <w:rPr>
                <w:rFonts w:ascii="Calibri" w:eastAsia="Calibri" w:hAnsi="Calibri" w:cs="Calibri"/>
                <w:color w:val="59595A"/>
              </w:rPr>
              <w:t xml:space="preserve"> "Hidrología general". UNIVERSIDAD NACIONAL DE LA PLATA (UNLP)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Entre 51 Y 100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2003 - 2003</w:t>
            </w:r>
            <w:r>
              <w:rPr>
                <w:rFonts w:ascii="Calibri" w:eastAsia="Calibri" w:hAnsi="Calibri" w:cs="Calibri"/>
                <w:color w:val="59595A"/>
              </w:rPr>
              <w:t xml:space="preserve"> "Limnología". UNIVERSIDAD NACIONAL DE LA PLATA (UNLP)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Entre 51 Y 100 horas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 xml:space="preserve">Inglés [ nivel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intermedio ]</w:t>
            </w:r>
            <w:proofErr w:type="gramEnd"/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 xml:space="preserve">Italiano [ nivel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básico ]</w:t>
            </w:r>
            <w:proofErr w:type="gramEnd"/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500" w:type="dxa"/>
            <w:gridSpan w:val="17"/>
            <w:tcBorders>
              <w:top w:val="single" w:sz="4" w:space="0" w:color="00AB9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noProof/>
              </w:rPr>
              <w:drawing>
                <wp:anchor distT="0" distB="0" distL="0" distR="0" simplePos="0" relativeHeight="251662336" behindDoc="0" locked="0" layoutInCell="1" allowOverlap="1" wp14:anchorId="617CA4FD" wp14:editId="05D26384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175000" cy="889000"/>
                  <wp:effectExtent l="0" t="0" r="0" b="0"/>
                  <wp:wrapNone/>
                  <wp:docPr id="1642209382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2209382" name="Picture"/>
                          <pic:cNvPicPr/>
                        </pic:nvPicPr>
                        <pic:blipFill>
                          <a:blip r:embed="rId5"/>
                          <a:srcRect/>
                          <a:stretch>
                            <a:fillRect r="22800"/>
                          </a:stretch>
                        </pic:blipFill>
                        <pic:spPr>
                          <a:xfrm>
                            <a:off x="0" y="0"/>
                            <a:ext cx="3175000" cy="889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5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roofErr w:type="spellStart"/>
            <w:r>
              <w:rPr>
                <w:rFonts w:ascii="Calibri" w:eastAsia="Calibri" w:hAnsi="Calibri" w:cs="Calibri"/>
                <w:b/>
                <w:color w:val="59595A"/>
              </w:rPr>
              <w:t>CVar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 xml:space="preserve"> ES UNA INICIATIVA DEL MINISTERIO DE CIENCIA, TECNOLOGÍA E INNOVACIÓN</w:t>
            </w: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500" w:type="dxa"/>
            <w:gridSpan w:val="7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  <w:sz w:val="16"/>
              </w:rPr>
              <w:t>Fecha de generación: 27/10/2021</w:t>
            </w: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500" w:type="dxa"/>
            <w:gridSpan w:val="7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  <w:pageBreakBefore/>
            </w:pPr>
            <w:bookmarkStart w:id="1" w:name="JR_PAGE_ANCHOR_0_4"/>
            <w:bookmarkEnd w:id="1"/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8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100" w:type="dxa"/>
            <w:gridSpan w:val="5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noProof/>
              </w:rPr>
              <w:drawing>
                <wp:anchor distT="0" distB="0" distL="0" distR="0" simplePos="0" relativeHeight="251663360" behindDoc="0" locked="0" layoutInCell="1" allowOverlap="1" wp14:anchorId="73407E1D" wp14:editId="0C332376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333500" cy="635000"/>
                  <wp:effectExtent l="0" t="0" r="0" b="0"/>
                  <wp:wrapNone/>
                  <wp:docPr id="954349467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4349467" name="Picture"/>
                          <pic:cNvPicPr/>
                        </pic:nvPicPr>
                        <pic:blipFill>
                          <a:blip r:embed="rId4"/>
                          <a:srcRect/>
                          <a:stretch>
                            <a:fillRect r="19047"/>
                          </a:stretch>
                        </pic:blipFill>
                        <pic:spPr>
                          <a:xfrm>
                            <a:off x="0" y="0"/>
                            <a:ext cx="1333500" cy="63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100" w:type="dxa"/>
            <w:gridSpan w:val="5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640" w:type="dxa"/>
            <w:gridSpan w:val="8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jc w:val="right"/>
            </w:pPr>
            <w:r>
              <w:rPr>
                <w:rFonts w:ascii="Calibri" w:eastAsia="Calibri" w:hAnsi="Calibri" w:cs="Calibri"/>
                <w:b/>
                <w:color w:val="59595A"/>
                <w:sz w:val="28"/>
              </w:rPr>
              <w:t>LIBERTO, ROMINA</w:t>
            </w: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640" w:type="dxa"/>
            <w:gridSpan w:val="8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500" w:type="dxa"/>
            <w:gridSpan w:val="17"/>
            <w:tcBorders>
              <w:top w:val="single" w:sz="16" w:space="0" w:color="00AB9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96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100" w:type="dxa"/>
            <w:gridSpan w:val="13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titulos"/>
            </w:pPr>
            <w:r>
              <w:rPr>
                <w:b/>
                <w:color w:val="59595A"/>
                <w:sz w:val="28"/>
              </w:rPr>
              <w:t>ANTECEDENTES EN CYT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500" w:type="dxa"/>
            <w:gridSpan w:val="17"/>
            <w:tcBorders>
              <w:top w:val="single" w:sz="40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2008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Categoría V del Programa de Incentivos a los Docentes Investigadores. UNIVERSIDAD NACIONAL DE LA PLATA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11/2010 - Actualidad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Ayudante diplomado Rentado (Simple) - "Fisiología Animal. Ayudante de Cátedra frente a alumnos. Seminarios"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 xml:space="preserve">FACULTAD DE CIENCIAS NATURALES Y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MUSEO ;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 xml:space="preserve"> UNIVERSIDAD NACIONAL DE LA PLATA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04/2015 - Actualidad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 xml:space="preserve">Profesora adjunto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 xml:space="preserve">Rentado( </w:t>
            </w:r>
            <w:proofErr w:type="spellStart"/>
            <w:r>
              <w:rPr>
                <w:rFonts w:ascii="Calibri" w:eastAsia="Calibri" w:hAnsi="Calibri" w:cs="Calibri"/>
                <w:color w:val="59595A"/>
              </w:rPr>
              <w:t>Semi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>-exclusiva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>) - "Dictado de clases - Talleres de apoyo"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INSTITUTO DE CIENCIAS DE LA SALUD (ICS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) ;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 xml:space="preserve"> (CIC - UNAJ)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04/2014 - Actualidad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 xml:space="preserve">Profesora asociado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Rentado( Simple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>) - "Clases regulares"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 xml:space="preserve">FACULTAD DE INGENIERIA Y CIENCIAS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AGRARIAS ;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 xml:space="preserve"> PONT. UNIVERSIDAD CATOLICA ARG."STA.MARIA DE LOS BS.AS."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09/2012 - Actualidad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Profesora titular (De 0 hasta 19 horas). INSTITUTO DEL PROFESORADO J. N. TERRERO.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02/2004 - Actualidad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 xml:space="preserve">tallerista. FACULTAD DE CIENCIAS NATURALES Y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MUSEO ;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 xml:space="preserve"> UNIVERSIDAD NACIONAL DE LA PLATA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100" w:type="dxa"/>
            <w:gridSpan w:val="13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ind w:left="200"/>
            </w:pPr>
            <w:r>
              <w:rPr>
                <w:rFonts w:ascii="Calibri" w:eastAsia="Calibri" w:hAnsi="Calibri" w:cs="Calibri"/>
                <w:i/>
                <w:color w:val="59595A"/>
                <w:sz w:val="24"/>
              </w:rPr>
              <w:t>Actividades profesionales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11/2018 - Actualidad</w:t>
            </w:r>
            <w:r>
              <w:rPr>
                <w:rFonts w:ascii="Calibri" w:eastAsia="Calibri" w:hAnsi="Calibri" w:cs="Calibri"/>
                <w:color w:val="59595A"/>
              </w:rPr>
              <w:t xml:space="preserve"> Instructora en Buenos Aires, Argentina.</w:t>
            </w: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100" w:type="dxa"/>
            <w:gridSpan w:val="13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ind w:left="200"/>
            </w:pPr>
            <w:r>
              <w:rPr>
                <w:rFonts w:ascii="Calibri" w:eastAsia="Calibri" w:hAnsi="Calibri" w:cs="Calibri"/>
                <w:i/>
                <w:color w:val="59595A"/>
                <w:sz w:val="24"/>
              </w:rPr>
              <w:t xml:space="preserve">Participación en eventos </w:t>
            </w:r>
            <w:proofErr w:type="spellStart"/>
            <w:r>
              <w:rPr>
                <w:rFonts w:ascii="Calibri" w:eastAsia="Calibri" w:hAnsi="Calibri" w:cs="Calibri"/>
                <w:i/>
                <w:color w:val="59595A"/>
                <w:sz w:val="24"/>
              </w:rPr>
              <w:t>CyT</w:t>
            </w:r>
            <w:proofErr w:type="spellEnd"/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2021</w:t>
            </w:r>
            <w:r>
              <w:rPr>
                <w:rFonts w:ascii="Calibri" w:eastAsia="Calibri" w:hAnsi="Calibri" w:cs="Calibri"/>
                <w:color w:val="59595A"/>
              </w:rPr>
              <w:t xml:space="preserve"> - Evento: "X </w:t>
            </w:r>
            <w:proofErr w:type="spellStart"/>
            <w:r>
              <w:rPr>
                <w:rFonts w:ascii="Calibri" w:eastAsia="Calibri" w:hAnsi="Calibri" w:cs="Calibri"/>
                <w:color w:val="59595A"/>
              </w:rPr>
              <w:t>CoLaCyR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 xml:space="preserve">. La originalidad y la fragilidad de la vida </w:t>
            </w:r>
            <w:proofErr w:type="spellStart"/>
            <w:r>
              <w:rPr>
                <w:rFonts w:ascii="Calibri" w:eastAsia="Calibri" w:hAnsi="Calibri" w:cs="Calibri"/>
                <w:color w:val="59595A"/>
              </w:rPr>
              <w:t>enel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 xml:space="preserve"> planeta tierra.". Argentina, Córdoba.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 xml:space="preserve">Organizada por: FACULTAD DE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TEOLOGÍA ;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 xml:space="preserve"> UNIVERSIDAD CATOLICA DE CORDOBA; UNIVERSIDAD POPULAR AUTÓNOMA DEL 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Modo de participación: Panelista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b/>
                <w:color w:val="59595A"/>
              </w:rPr>
              <w:t>2020</w:t>
            </w:r>
            <w:r>
              <w:rPr>
                <w:rFonts w:ascii="Calibri" w:eastAsia="Calibri" w:hAnsi="Calibri" w:cs="Calibri"/>
                <w:color w:val="59595A"/>
              </w:rPr>
              <w:t xml:space="preserve"> - Evento: "III Jornadas de Educación a Distancia en el Nivel Superior: Continuidad pedagógica y prácticas académicas de virtualización en la pandemia". Argentina, Entre Ríos.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 xml:space="preserve">Organizada por: FACULTAD DE CIENCIAS DE LA </w:t>
            </w:r>
            <w:proofErr w:type="gramStart"/>
            <w:r>
              <w:rPr>
                <w:rFonts w:ascii="Calibri" w:eastAsia="Calibri" w:hAnsi="Calibri" w:cs="Calibri"/>
                <w:color w:val="59595A"/>
              </w:rPr>
              <w:t>EDUCACION ;</w:t>
            </w:r>
            <w:proofErr w:type="gramEnd"/>
            <w:r>
              <w:rPr>
                <w:rFonts w:ascii="Calibri" w:eastAsia="Calibri" w:hAnsi="Calibri" w:cs="Calibri"/>
                <w:color w:val="59595A"/>
              </w:rPr>
              <w:t xml:space="preserve"> UNIVERSIDAD NACIONAL DE ENTRE RIOS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>Modo de participación: Panelista</w:t>
            </w: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1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500" w:type="dxa"/>
            <w:gridSpan w:val="17"/>
            <w:tcBorders>
              <w:top w:val="single" w:sz="4" w:space="0" w:color="00AB9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88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noProof/>
              </w:rPr>
              <w:drawing>
                <wp:anchor distT="0" distB="0" distL="0" distR="0" simplePos="0" relativeHeight="251664384" behindDoc="0" locked="0" layoutInCell="1" allowOverlap="1" wp14:anchorId="20E42256" wp14:editId="6B06071F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175000" cy="889000"/>
                  <wp:effectExtent l="0" t="0" r="0" b="0"/>
                  <wp:wrapNone/>
                  <wp:docPr id="828614777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8614777" name="Picture"/>
                          <pic:cNvPicPr/>
                        </pic:nvPicPr>
                        <pic:blipFill>
                          <a:blip r:embed="rId5"/>
                          <a:srcRect/>
                          <a:stretch>
                            <a:fillRect r="22800"/>
                          </a:stretch>
                        </pic:blipFill>
                        <pic:spPr>
                          <a:xfrm>
                            <a:off x="0" y="0"/>
                            <a:ext cx="3175000" cy="889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5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roofErr w:type="spellStart"/>
            <w:r>
              <w:rPr>
                <w:rFonts w:ascii="Calibri" w:eastAsia="Calibri" w:hAnsi="Calibri" w:cs="Calibri"/>
                <w:b/>
                <w:color w:val="59595A"/>
              </w:rPr>
              <w:t>CVar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 xml:space="preserve"> ES UNA INICIATIVA DEL MINISTERIO DE CIENCIA, TECNOLOGÍA E INNOVACIÓN</w:t>
            </w: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500" w:type="dxa"/>
            <w:gridSpan w:val="7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  <w:sz w:val="16"/>
              </w:rPr>
              <w:t>Fecha de generación: 27/10/2021</w:t>
            </w: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500" w:type="dxa"/>
            <w:gridSpan w:val="7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2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4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  <w:pageBreakBefore/>
            </w:pPr>
            <w:bookmarkStart w:id="2" w:name="JR_PAGE_ANCHOR_0_5"/>
            <w:bookmarkEnd w:id="2"/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8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100" w:type="dxa"/>
            <w:gridSpan w:val="5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noProof/>
              </w:rPr>
              <w:drawing>
                <wp:anchor distT="0" distB="0" distL="0" distR="0" simplePos="0" relativeHeight="251665408" behindDoc="0" locked="0" layoutInCell="1" allowOverlap="1" wp14:anchorId="614C0DD8" wp14:editId="3DBC12BA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333500" cy="635000"/>
                  <wp:effectExtent l="0" t="0" r="0" b="0"/>
                  <wp:wrapNone/>
                  <wp:docPr id="1537016347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7016347" name="Picture"/>
                          <pic:cNvPicPr/>
                        </pic:nvPicPr>
                        <pic:blipFill>
                          <a:blip r:embed="rId4"/>
                          <a:srcRect/>
                          <a:stretch>
                            <a:fillRect r="19047"/>
                          </a:stretch>
                        </pic:blipFill>
                        <pic:spPr>
                          <a:xfrm>
                            <a:off x="0" y="0"/>
                            <a:ext cx="1333500" cy="63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100" w:type="dxa"/>
            <w:gridSpan w:val="5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640" w:type="dxa"/>
            <w:gridSpan w:val="8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jc w:val="right"/>
            </w:pPr>
            <w:r>
              <w:rPr>
                <w:rFonts w:ascii="Calibri" w:eastAsia="Calibri" w:hAnsi="Calibri" w:cs="Calibri"/>
                <w:b/>
                <w:color w:val="59595A"/>
                <w:sz w:val="28"/>
              </w:rPr>
              <w:t>LIBERTO, ROMINA</w:t>
            </w: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8640" w:type="dxa"/>
            <w:gridSpan w:val="8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500" w:type="dxa"/>
            <w:gridSpan w:val="17"/>
            <w:tcBorders>
              <w:top w:val="single" w:sz="16" w:space="0" w:color="00AB9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0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100" w:type="dxa"/>
            <w:gridSpan w:val="13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titulos"/>
            </w:pPr>
            <w:r>
              <w:rPr>
                <w:b/>
                <w:color w:val="59595A"/>
                <w:sz w:val="28"/>
              </w:rPr>
              <w:t>PRODUCCION ARTÍSTICA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500" w:type="dxa"/>
            <w:gridSpan w:val="17"/>
            <w:tcBorders>
              <w:top w:val="single" w:sz="40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5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700" w:type="dxa"/>
            <w:gridSpan w:val="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</w:rPr>
              <w:t xml:space="preserve">Esther </w:t>
            </w:r>
            <w:proofErr w:type="spellStart"/>
            <w:r>
              <w:rPr>
                <w:rFonts w:ascii="Calibri" w:eastAsia="Calibri" w:hAnsi="Calibri" w:cs="Calibri"/>
                <w:color w:val="59595A"/>
              </w:rPr>
              <w:t>Diánez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 xml:space="preserve"> Muñoz; José Manuel Escobero Rodríguez; Romina Liberto. "Un espejo en que mirarte". Didáctica. 2019.</w:t>
            </w: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05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500" w:type="dxa"/>
            <w:gridSpan w:val="17"/>
            <w:tcBorders>
              <w:top w:val="single" w:sz="4" w:space="0" w:color="00AB9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2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9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3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r>
              <w:rPr>
                <w:noProof/>
              </w:rPr>
              <w:drawing>
                <wp:anchor distT="0" distB="0" distL="0" distR="0" simplePos="0" relativeHeight="251666432" behindDoc="0" locked="0" layoutInCell="1" allowOverlap="1" wp14:anchorId="73273BB0" wp14:editId="4329D223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175000" cy="889000"/>
                  <wp:effectExtent l="0" t="0" r="0" b="0"/>
                  <wp:wrapNone/>
                  <wp:docPr id="320809370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809370" name="Picture"/>
                          <pic:cNvPicPr/>
                        </pic:nvPicPr>
                        <pic:blipFill>
                          <a:blip r:embed="rId5"/>
                          <a:srcRect/>
                          <a:stretch>
                            <a:fillRect r="22800"/>
                          </a:stretch>
                        </pic:blipFill>
                        <pic:spPr>
                          <a:xfrm>
                            <a:off x="0" y="0"/>
                            <a:ext cx="3175000" cy="889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58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480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roofErr w:type="spellStart"/>
            <w:r>
              <w:rPr>
                <w:rFonts w:ascii="Calibri" w:eastAsia="Calibri" w:hAnsi="Calibri" w:cs="Calibri"/>
                <w:b/>
                <w:color w:val="59595A"/>
              </w:rPr>
              <w:t>CVar</w:t>
            </w:r>
            <w:proofErr w:type="spellEnd"/>
            <w:r>
              <w:rPr>
                <w:rFonts w:ascii="Calibri" w:eastAsia="Calibri" w:hAnsi="Calibri" w:cs="Calibri"/>
                <w:color w:val="59595A"/>
              </w:rPr>
              <w:t xml:space="preserve"> ES UNA INICIATIVA DEL MINISTERIO DE CIENCIA, TECNOLOGÍA E INNOVACIÓN</w:t>
            </w: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500" w:type="dxa"/>
            <w:gridSpan w:val="7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6E6A74" w:rsidRDefault="006E6A74" w:rsidP="00141029">
            <w:r>
              <w:rPr>
                <w:rFonts w:ascii="Calibri" w:eastAsia="Calibri" w:hAnsi="Calibri" w:cs="Calibri"/>
                <w:color w:val="59595A"/>
                <w:sz w:val="16"/>
              </w:rPr>
              <w:t>Fecha de generación: 27/10/2021</w:t>
            </w: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0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500" w:type="dxa"/>
            <w:gridSpan w:val="7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4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  <w:tr w:rsidR="006E6A74" w:rsidTr="00141029">
        <w:trPr>
          <w:trHeight w:hRule="exact" w:val="120"/>
        </w:trPr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2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0" w:type="dxa"/>
            <w:gridSpan w:val="6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37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10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50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40" w:type="dxa"/>
            <w:gridSpan w:val="2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60" w:type="dxa"/>
          </w:tcPr>
          <w:p w:rsidR="006E6A74" w:rsidRDefault="006E6A74" w:rsidP="00141029">
            <w:pPr>
              <w:pStyle w:val="EMPTYCELLSTYLE"/>
            </w:pPr>
          </w:p>
        </w:tc>
        <w:tc>
          <w:tcPr>
            <w:tcW w:w="1" w:type="dxa"/>
          </w:tcPr>
          <w:p w:rsidR="006E6A74" w:rsidRDefault="006E6A74" w:rsidP="00141029">
            <w:pPr>
              <w:pStyle w:val="EMPTYCELLSTYLE"/>
            </w:pPr>
          </w:p>
        </w:tc>
      </w:tr>
    </w:tbl>
    <w:p w:rsidR="006E6A74" w:rsidRDefault="006E6A74" w:rsidP="006E6A74"/>
    <w:p w:rsidR="00E7441F" w:rsidRDefault="00E7441F">
      <w:bookmarkStart w:id="3" w:name="_GoBack"/>
      <w:bookmarkEnd w:id="3"/>
    </w:p>
    <w:sectPr w:rsidR="00E7441F">
      <w:pgSz w:w="11900" w:h="16840"/>
      <w:pgMar w:top="400" w:right="200" w:bottom="0" w:left="200" w:header="0" w:footer="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ans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6A74"/>
    <w:rsid w:val="006E6A74"/>
    <w:rsid w:val="00E74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6B82A0-0F77-4EEF-B4B6-C6D7F948E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E6A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MPTYCELLSTYLE">
    <w:name w:val="EMPTY_CELL_STYLE"/>
    <w:qFormat/>
    <w:rsid w:val="006E6A74"/>
    <w:pPr>
      <w:spacing w:after="0" w:line="240" w:lineRule="auto"/>
    </w:pPr>
    <w:rPr>
      <w:rFonts w:ascii="SansSerif" w:eastAsia="SansSerif" w:hAnsi="SansSerif" w:cs="SansSerif"/>
      <w:color w:val="000000"/>
      <w:sz w:val="1"/>
      <w:szCs w:val="20"/>
      <w:lang w:val="es-ES" w:eastAsia="es-ES"/>
    </w:rPr>
  </w:style>
  <w:style w:type="paragraph" w:customStyle="1" w:styleId="titulos">
    <w:name w:val="titulos"/>
    <w:qFormat/>
    <w:rsid w:val="006E6A74"/>
    <w:pPr>
      <w:spacing w:after="0" w:line="240" w:lineRule="auto"/>
    </w:pPr>
    <w:rPr>
      <w:rFonts w:ascii="Calibri" w:eastAsia="Calibri" w:hAnsi="Calibri" w:cs="Calibri"/>
      <w:color w:val="000000"/>
      <w:sz w:val="30"/>
      <w:szCs w:val="20"/>
      <w:lang w:val="es-ES" w:eastAsia="es-ES"/>
    </w:rPr>
  </w:style>
  <w:style w:type="paragraph" w:customStyle="1" w:styleId="subreportes">
    <w:name w:val="subreportes"/>
    <w:qFormat/>
    <w:rsid w:val="006E6A74"/>
    <w:pPr>
      <w:spacing w:after="0" w:line="240" w:lineRule="auto"/>
    </w:pPr>
    <w:rPr>
      <w:rFonts w:ascii="Calibri" w:eastAsia="Calibri" w:hAnsi="Calibri" w:cs="Calibri"/>
      <w:color w:val="000000"/>
      <w:sz w:val="28"/>
      <w:szCs w:val="20"/>
      <w:lang w:val="es-ES" w:eastAsia="es-ES"/>
    </w:rPr>
  </w:style>
  <w:style w:type="paragraph" w:customStyle="1" w:styleId="textBody">
    <w:name w:val="textBody"/>
    <w:qFormat/>
    <w:rsid w:val="006E6A74"/>
    <w:pPr>
      <w:spacing w:after="0" w:line="240" w:lineRule="auto"/>
    </w:pPr>
    <w:rPr>
      <w:rFonts w:ascii="Calibri" w:eastAsia="Calibri" w:hAnsi="Calibri" w:cs="Calibri"/>
      <w:color w:val="59595A"/>
      <w:szCs w:val="20"/>
      <w:lang w:val="es-ES" w:eastAsia="es-ES"/>
    </w:rPr>
  </w:style>
  <w:style w:type="paragraph" w:customStyle="1" w:styleId="textBodyTitle">
    <w:name w:val="textBodyTitle"/>
    <w:qFormat/>
    <w:rsid w:val="006E6A74"/>
    <w:pPr>
      <w:spacing w:after="0" w:line="240" w:lineRule="auto"/>
    </w:pPr>
    <w:rPr>
      <w:rFonts w:ascii="Calibri" w:eastAsia="Calibri" w:hAnsi="Calibri" w:cs="Calibri"/>
      <w:i/>
      <w:color w:val="59595A"/>
      <w:szCs w:val="20"/>
      <w:lang w:val="es-ES" w:eastAsia="es-ES"/>
    </w:rPr>
  </w:style>
  <w:style w:type="paragraph" w:customStyle="1" w:styleId="table">
    <w:name w:val="table"/>
    <w:qFormat/>
    <w:rsid w:val="006E6A74"/>
    <w:pPr>
      <w:spacing w:after="0" w:line="240" w:lineRule="auto"/>
    </w:pPr>
    <w:rPr>
      <w:rFonts w:ascii="SansSerif" w:eastAsia="SansSerif" w:hAnsi="SansSerif" w:cs="SansSerif"/>
      <w:color w:val="000000"/>
      <w:sz w:val="20"/>
      <w:szCs w:val="20"/>
      <w:lang w:val="es-ES" w:eastAsia="es-ES"/>
    </w:rPr>
  </w:style>
  <w:style w:type="paragraph" w:customStyle="1" w:styleId="tableTH">
    <w:name w:val="table_TH"/>
    <w:qFormat/>
    <w:rsid w:val="006E6A74"/>
    <w:pPr>
      <w:spacing w:after="0" w:line="240" w:lineRule="auto"/>
    </w:pPr>
    <w:rPr>
      <w:rFonts w:ascii="SansSerif" w:eastAsia="SansSerif" w:hAnsi="SansSerif" w:cs="SansSerif"/>
      <w:color w:val="000000"/>
      <w:sz w:val="20"/>
      <w:szCs w:val="20"/>
      <w:lang w:val="es-ES" w:eastAsia="es-ES"/>
    </w:rPr>
  </w:style>
  <w:style w:type="paragraph" w:customStyle="1" w:styleId="tableCH">
    <w:name w:val="table_CH"/>
    <w:qFormat/>
    <w:rsid w:val="006E6A74"/>
    <w:pPr>
      <w:spacing w:after="0" w:line="240" w:lineRule="auto"/>
    </w:pPr>
    <w:rPr>
      <w:rFonts w:ascii="SansSerif" w:eastAsia="SansSerif" w:hAnsi="SansSerif" w:cs="SansSerif"/>
      <w:color w:val="000000"/>
      <w:sz w:val="20"/>
      <w:szCs w:val="20"/>
      <w:lang w:val="es-ES" w:eastAsia="es-ES"/>
    </w:rPr>
  </w:style>
  <w:style w:type="paragraph" w:customStyle="1" w:styleId="tableTD">
    <w:name w:val="table_TD"/>
    <w:qFormat/>
    <w:rsid w:val="006E6A74"/>
    <w:pPr>
      <w:spacing w:after="0" w:line="240" w:lineRule="auto"/>
    </w:pPr>
    <w:rPr>
      <w:rFonts w:ascii="SansSerif" w:eastAsia="SansSerif" w:hAnsi="SansSerif" w:cs="SansSerif"/>
      <w:color w:val="000000"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1108</Words>
  <Characters>6097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Lucio Florio</dc:creator>
  <cp:keywords/>
  <dc:description/>
  <cp:lastModifiedBy>Lucio Florio</cp:lastModifiedBy>
  <cp:revision>1</cp:revision>
  <dcterms:created xsi:type="dcterms:W3CDTF">2021-11-09T11:21:00Z</dcterms:created>
  <dcterms:modified xsi:type="dcterms:W3CDTF">2021-11-09T11:21:00Z</dcterms:modified>
</cp:coreProperties>
</file>